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7A" w:rsidRPr="00934630" w:rsidRDefault="001E1B7A" w:rsidP="001E1B7A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1E1B7A" w:rsidRDefault="001E1B7A" w:rsidP="001E1B7A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1E1B7A" w:rsidRDefault="001E1B7A" w:rsidP="001E1B7A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1E1B7A" w:rsidRPr="00221FC2" w:rsidRDefault="001E1B7A" w:rsidP="001E1B7A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1E1B7A" w:rsidRPr="00033EB7" w:rsidRDefault="001E1B7A" w:rsidP="001E1B7A">
      <w:pPr>
        <w:spacing w:after="120"/>
        <w:ind w:firstLine="709"/>
        <w:jc w:val="both"/>
        <w:rPr>
          <w:b/>
          <w:color w:val="3152F7"/>
          <w:u w:val="single"/>
        </w:rPr>
      </w:pPr>
      <w:r>
        <w:rPr>
          <w:b/>
        </w:rPr>
        <w:t>Техническое т</w:t>
      </w:r>
      <w:r w:rsidRPr="00033EB7">
        <w:rPr>
          <w:b/>
        </w:rPr>
        <w:t xml:space="preserve">естирование участников </w:t>
      </w:r>
      <w:proofErr w:type="spellStart"/>
      <w:r w:rsidRPr="00033EB7">
        <w:rPr>
          <w:b/>
        </w:rPr>
        <w:t>вебинара</w:t>
      </w:r>
      <w:proofErr w:type="spellEnd"/>
      <w:r w:rsidRPr="00033EB7">
        <w:rPr>
          <w:b/>
        </w:rPr>
        <w:t xml:space="preserve"> состоится </w:t>
      </w:r>
      <w:r>
        <w:rPr>
          <w:b/>
        </w:rPr>
        <w:t xml:space="preserve">24  июня   2014 г. </w:t>
      </w:r>
      <w:r w:rsidRPr="00033EB7">
        <w:rPr>
          <w:b/>
        </w:rPr>
        <w:t>в 1</w:t>
      </w:r>
      <w:r>
        <w:rPr>
          <w:b/>
        </w:rPr>
        <w:t>2</w:t>
      </w:r>
      <w:r w:rsidRPr="00033EB7">
        <w:rPr>
          <w:b/>
        </w:rPr>
        <w:t xml:space="preserve">-00 по </w:t>
      </w:r>
      <w:proofErr w:type="spellStart"/>
      <w:r w:rsidRPr="00033EB7">
        <w:rPr>
          <w:b/>
        </w:rPr>
        <w:t>моск</w:t>
      </w:r>
      <w:proofErr w:type="spellEnd"/>
      <w:r w:rsidRPr="00033EB7">
        <w:rPr>
          <w:b/>
        </w:rPr>
        <w:t>. времени</w:t>
      </w:r>
      <w:r>
        <w:t xml:space="preserve"> </w:t>
      </w:r>
      <w:r w:rsidRPr="00780F63">
        <w:rPr>
          <w:b/>
        </w:rPr>
        <w:t xml:space="preserve">по </w:t>
      </w:r>
      <w:proofErr w:type="gramStart"/>
      <w:r w:rsidRPr="00780F63">
        <w:rPr>
          <w:b/>
        </w:rPr>
        <w:t>интернет-ссылке</w:t>
      </w:r>
      <w:proofErr w:type="gramEnd"/>
      <w:r>
        <w:t xml:space="preserve"> </w:t>
      </w:r>
      <w:r w:rsidRPr="00D8522C">
        <w:rPr>
          <w:b/>
          <w:color w:val="3152F7"/>
          <w:u w:val="single"/>
        </w:rPr>
        <w:t>http://www.iimba.ru/webinar</w:t>
      </w:r>
    </w:p>
    <w:p w:rsidR="001E1B7A" w:rsidRDefault="001E1B7A" w:rsidP="001E1B7A">
      <w:pPr>
        <w:spacing w:after="120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1E1B7A" w:rsidRDefault="001E1B7A" w:rsidP="001E1B7A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Mobile</w:t>
      </w:r>
      <w:proofErr w:type="spellEnd"/>
      <w:r>
        <w:rPr>
          <w:bCs/>
        </w:rPr>
        <w:t>:</w:t>
      </w:r>
    </w:p>
    <w:p w:rsidR="001E1B7A" w:rsidRDefault="001E1B7A" w:rsidP="001E1B7A">
      <w:pPr>
        <w:spacing w:after="120"/>
        <w:jc w:val="both"/>
      </w:pPr>
    </w:p>
    <w:p w:rsidR="001E1B7A" w:rsidRDefault="001E1B7A" w:rsidP="001E1B7A">
      <w:pPr>
        <w:spacing w:after="120"/>
        <w:jc w:val="both"/>
      </w:pPr>
      <w:hyperlink r:id="rId6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1E1B7A" w:rsidRPr="0091668D" w:rsidRDefault="001E1B7A" w:rsidP="001E1B7A">
      <w:pPr>
        <w:spacing w:after="120"/>
        <w:jc w:val="both"/>
      </w:pPr>
      <w:hyperlink r:id="rId7" w:history="1">
        <w:r w:rsidRPr="007578DE">
          <w:rPr>
            <w:rStyle w:val="a3"/>
          </w:rPr>
          <w:t>https://itunes.apple.com/ru/app/id430437503?mt=8</w:t>
        </w:r>
      </w:hyperlink>
      <w:r>
        <w:t xml:space="preserve"> </w:t>
      </w:r>
    </w:p>
    <w:p w:rsidR="001E1B7A" w:rsidRDefault="001E1B7A" w:rsidP="001E1B7A">
      <w:pPr>
        <w:spacing w:after="120"/>
        <w:ind w:firstLine="709"/>
        <w:jc w:val="center"/>
        <w:rPr>
          <w:b/>
        </w:rPr>
      </w:pPr>
    </w:p>
    <w:p w:rsidR="001E1B7A" w:rsidRPr="004B37C2" w:rsidRDefault="001E1B7A" w:rsidP="001E1B7A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1E1B7A" w:rsidRDefault="001E1B7A" w:rsidP="001E1B7A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1E1B7A" w:rsidRDefault="001E1B7A" w:rsidP="001E1B7A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1E1B7A" w:rsidRDefault="001E1B7A" w:rsidP="001E1B7A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1E1B7A" w:rsidRDefault="001E1B7A" w:rsidP="001E1B7A">
      <w:pPr>
        <w:tabs>
          <w:tab w:val="left" w:pos="567"/>
        </w:tabs>
        <w:spacing w:after="120"/>
        <w:jc w:val="both"/>
      </w:pPr>
    </w:p>
    <w:p w:rsidR="001E1B7A" w:rsidRDefault="001E1B7A" w:rsidP="001E1B7A">
      <w:pPr>
        <w:tabs>
          <w:tab w:val="left" w:pos="567"/>
        </w:tabs>
        <w:spacing w:after="120"/>
        <w:jc w:val="both"/>
      </w:pPr>
    </w:p>
    <w:p w:rsidR="001E1B7A" w:rsidRDefault="001E1B7A" w:rsidP="001E1B7A">
      <w:pPr>
        <w:tabs>
          <w:tab w:val="left" w:pos="567"/>
        </w:tabs>
        <w:spacing w:after="120"/>
        <w:jc w:val="both"/>
      </w:pPr>
    </w:p>
    <w:p w:rsidR="001E1B7A" w:rsidRDefault="001E1B7A" w:rsidP="001E1B7A">
      <w:pPr>
        <w:tabs>
          <w:tab w:val="left" w:pos="567"/>
        </w:tabs>
        <w:spacing w:after="120"/>
        <w:jc w:val="both"/>
      </w:pPr>
    </w:p>
    <w:p w:rsidR="001E1B7A" w:rsidRDefault="001E1B7A" w:rsidP="001E1B7A">
      <w:pPr>
        <w:tabs>
          <w:tab w:val="left" w:pos="567"/>
        </w:tabs>
        <w:spacing w:after="120"/>
        <w:jc w:val="both"/>
      </w:pPr>
    </w:p>
    <w:p w:rsidR="001E1B7A" w:rsidRDefault="001E1B7A" w:rsidP="001E1B7A">
      <w:pPr>
        <w:tabs>
          <w:tab w:val="left" w:pos="567"/>
        </w:tabs>
        <w:spacing w:after="120"/>
        <w:jc w:val="both"/>
      </w:pPr>
    </w:p>
    <w:p w:rsidR="001E1B7A" w:rsidRDefault="001E1B7A" w:rsidP="001E1B7A">
      <w:pPr>
        <w:tabs>
          <w:tab w:val="left" w:pos="567"/>
        </w:tabs>
        <w:spacing w:after="120"/>
        <w:jc w:val="both"/>
      </w:pPr>
    </w:p>
    <w:p w:rsidR="001E1B7A" w:rsidRDefault="001E1B7A" w:rsidP="001E1B7A">
      <w:pPr>
        <w:tabs>
          <w:tab w:val="left" w:pos="567"/>
        </w:tabs>
        <w:spacing w:after="120"/>
        <w:jc w:val="both"/>
      </w:pPr>
    </w:p>
    <w:p w:rsidR="001E1B7A" w:rsidRDefault="001E1B7A" w:rsidP="001E1B7A">
      <w:pPr>
        <w:tabs>
          <w:tab w:val="left" w:pos="567"/>
        </w:tabs>
        <w:spacing w:after="120"/>
        <w:jc w:val="both"/>
      </w:pPr>
    </w:p>
    <w:p w:rsidR="001E1B7A" w:rsidRPr="004F693B" w:rsidRDefault="001E1B7A" w:rsidP="001E1B7A">
      <w:pPr>
        <w:ind w:right="-329"/>
        <w:jc w:val="center"/>
        <w:rPr>
          <w:b/>
        </w:rPr>
      </w:pPr>
      <w:r w:rsidRPr="004F693B">
        <w:rPr>
          <w:b/>
        </w:rPr>
        <w:br/>
      </w:r>
      <w:proofErr w:type="gramStart"/>
      <w:r w:rsidRPr="004F693B">
        <w:rPr>
          <w:b/>
        </w:rPr>
        <w:t>П</w:t>
      </w:r>
      <w:proofErr w:type="gramEnd"/>
      <w:r w:rsidRPr="004F693B">
        <w:rPr>
          <w:b/>
        </w:rPr>
        <w:t xml:space="preserve"> Е Р Е Ч Е Н Ь</w:t>
      </w:r>
      <w:r w:rsidRPr="004F693B">
        <w:rPr>
          <w:b/>
        </w:rPr>
        <w:br/>
        <w:t xml:space="preserve">основных мероприятий МИМОП ТПП РФ на </w:t>
      </w:r>
      <w:r>
        <w:rPr>
          <w:b/>
        </w:rPr>
        <w:t>июнь</w:t>
      </w:r>
      <w:r w:rsidRPr="004F693B">
        <w:rPr>
          <w:b/>
        </w:rPr>
        <w:t>- ию</w:t>
      </w:r>
      <w:r>
        <w:rPr>
          <w:b/>
        </w:rPr>
        <w:t>л</w:t>
      </w:r>
      <w:r w:rsidRPr="004F693B">
        <w:rPr>
          <w:b/>
        </w:rPr>
        <w:t xml:space="preserve">ь 2015 года 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40"/>
        <w:gridCol w:w="2415"/>
        <w:gridCol w:w="2995"/>
      </w:tblGrid>
      <w:tr w:rsidR="001E1B7A" w:rsidRPr="004F693B" w:rsidTr="00882EBD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jc w:val="center"/>
              <w:rPr>
                <w:b/>
              </w:rPr>
            </w:pPr>
            <w:r w:rsidRPr="004F693B">
              <w:rPr>
                <w:b/>
              </w:rPr>
              <w:t>№</w:t>
            </w:r>
            <w:r w:rsidRPr="004F693B">
              <w:rPr>
                <w:b/>
              </w:rPr>
              <w:br/>
            </w:r>
            <w:proofErr w:type="spellStart"/>
            <w:r w:rsidRPr="004F693B">
              <w:rPr>
                <w:b/>
              </w:rPr>
              <w:t>пп</w:t>
            </w:r>
            <w:proofErr w:type="spellEnd"/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jc w:val="center"/>
              <w:rPr>
                <w:b/>
              </w:rPr>
            </w:pPr>
            <w:r w:rsidRPr="004F693B">
              <w:rPr>
                <w:b/>
              </w:rPr>
              <w:t xml:space="preserve">Наименование </w:t>
            </w:r>
            <w:r w:rsidRPr="004F693B">
              <w:rPr>
                <w:b/>
              </w:rPr>
              <w:br/>
              <w:t>мероприятия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jc w:val="center"/>
              <w:rPr>
                <w:b/>
              </w:rPr>
            </w:pPr>
            <w:r w:rsidRPr="004F693B">
              <w:rPr>
                <w:b/>
              </w:rPr>
              <w:t xml:space="preserve">Дата и </w:t>
            </w:r>
            <w:r w:rsidRPr="004F693B">
              <w:rPr>
                <w:b/>
              </w:rPr>
              <w:br/>
              <w:t xml:space="preserve">время </w:t>
            </w:r>
            <w:r w:rsidRPr="004F693B">
              <w:rPr>
                <w:b/>
              </w:rPr>
              <w:br/>
              <w:t>проведения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jc w:val="center"/>
              <w:rPr>
                <w:b/>
              </w:rPr>
            </w:pPr>
            <w:r w:rsidRPr="004F693B">
              <w:rPr>
                <w:b/>
              </w:rPr>
              <w:t>Условия участия</w:t>
            </w:r>
          </w:p>
        </w:tc>
      </w:tr>
      <w:tr w:rsidR="001E1B7A" w:rsidRPr="004F693B" w:rsidTr="00882EBD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7A" w:rsidRPr="004F693B" w:rsidRDefault="001E1B7A" w:rsidP="00882EBD">
            <w:pPr>
              <w:spacing w:before="120"/>
            </w:pPr>
            <w:r>
              <w:t>1</w:t>
            </w:r>
            <w:r w:rsidRPr="004F693B">
              <w:t>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spacing w:before="120"/>
              <w:rPr>
                <w:lang w:eastAsia="x-none"/>
              </w:rPr>
            </w:pPr>
            <w:proofErr w:type="spellStart"/>
            <w:r w:rsidRPr="004F693B">
              <w:rPr>
                <w:lang w:eastAsia="x-none"/>
              </w:rPr>
              <w:t>Вебинар</w:t>
            </w:r>
            <w:proofErr w:type="spellEnd"/>
            <w:r w:rsidRPr="004F693B">
              <w:rPr>
                <w:lang w:eastAsia="x-none"/>
              </w:rPr>
              <w:t xml:space="preserve"> «Правовые аспекты в</w:t>
            </w:r>
            <w:r w:rsidRPr="004F693B">
              <w:rPr>
                <w:lang w:eastAsia="x-none"/>
              </w:rPr>
              <w:t>о</w:t>
            </w:r>
            <w:r w:rsidRPr="004F693B">
              <w:rPr>
                <w:lang w:eastAsia="x-none"/>
              </w:rPr>
              <w:t>доотведения с 1 июля 2015 года. Лицензирование деятел</w:t>
            </w:r>
            <w:r w:rsidRPr="004F693B">
              <w:rPr>
                <w:lang w:eastAsia="x-none"/>
              </w:rPr>
              <w:t>ь</w:t>
            </w:r>
            <w:r w:rsidRPr="004F693B">
              <w:rPr>
                <w:lang w:eastAsia="x-none"/>
              </w:rPr>
              <w:t>ности в области обращения с отходами»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jc w:val="center"/>
            </w:pPr>
            <w:r w:rsidRPr="004F693B">
              <w:t xml:space="preserve">4-5 июня </w:t>
            </w:r>
          </w:p>
          <w:p w:rsidR="001E1B7A" w:rsidRPr="004F693B" w:rsidRDefault="001E1B7A" w:rsidP="00882EBD">
            <w:pPr>
              <w:jc w:val="center"/>
            </w:pPr>
            <w:r w:rsidRPr="004F693B">
              <w:t>2015 года</w:t>
            </w:r>
          </w:p>
          <w:p w:rsidR="001E1B7A" w:rsidRPr="004F693B" w:rsidRDefault="001E1B7A" w:rsidP="00882EBD">
            <w:pPr>
              <w:jc w:val="center"/>
            </w:pPr>
            <w:r w:rsidRPr="004F693B">
              <w:t xml:space="preserve">с 10-00 до 13-00 </w:t>
            </w:r>
          </w:p>
          <w:p w:rsidR="001E1B7A" w:rsidRPr="004F693B" w:rsidRDefault="001E1B7A" w:rsidP="00882EBD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 xml:space="preserve">до 4500 руб. </w:t>
            </w:r>
          </w:p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1E1B7A" w:rsidRPr="004F693B" w:rsidTr="00882EBD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7A" w:rsidRPr="004F693B" w:rsidRDefault="001E1B7A" w:rsidP="00882EBD">
            <w:pPr>
              <w:spacing w:before="120"/>
            </w:pPr>
            <w:r>
              <w:t>2</w:t>
            </w:r>
            <w:r w:rsidRPr="004F693B">
              <w:t>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autoSpaceDE w:val="0"/>
              <w:autoSpaceDN w:val="0"/>
              <w:adjustRightInd w:val="0"/>
            </w:pPr>
            <w:proofErr w:type="spellStart"/>
            <w:r w:rsidRPr="004F693B">
              <w:t>Вебинар</w:t>
            </w:r>
            <w:proofErr w:type="spellEnd"/>
            <w:r w:rsidRPr="004F693B">
              <w:t xml:space="preserve"> «</w:t>
            </w:r>
            <w:r w:rsidRPr="004F693B">
              <w:rPr>
                <w:bCs/>
                <w:iCs/>
              </w:rPr>
              <w:t>Подготовка к отче</w:t>
            </w:r>
            <w:r w:rsidRPr="004F693B">
              <w:rPr>
                <w:bCs/>
                <w:iCs/>
              </w:rPr>
              <w:t>т</w:t>
            </w:r>
            <w:r w:rsidRPr="004F693B">
              <w:rPr>
                <w:bCs/>
                <w:iCs/>
              </w:rPr>
              <w:t>ности за 1 полугодие 2015г. Каких вопросов ждать от нал</w:t>
            </w:r>
            <w:r w:rsidRPr="004F693B">
              <w:rPr>
                <w:bCs/>
                <w:iCs/>
              </w:rPr>
              <w:t>о</w:t>
            </w:r>
            <w:r w:rsidRPr="004F693B">
              <w:rPr>
                <w:bCs/>
                <w:iCs/>
              </w:rPr>
              <w:t>говых органов. Обобщаем опыт 1 квартала, анализируем изм</w:t>
            </w:r>
            <w:r w:rsidRPr="004F693B">
              <w:rPr>
                <w:bCs/>
                <w:iCs/>
              </w:rPr>
              <w:t>е</w:t>
            </w:r>
            <w:r w:rsidRPr="004F693B">
              <w:rPr>
                <w:bCs/>
                <w:iCs/>
              </w:rPr>
              <w:t>нения и комментарии»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jc w:val="center"/>
            </w:pPr>
            <w:r w:rsidRPr="004F693B">
              <w:t xml:space="preserve">9- 10 июня </w:t>
            </w:r>
          </w:p>
          <w:p w:rsidR="001E1B7A" w:rsidRPr="004F693B" w:rsidRDefault="001E1B7A" w:rsidP="00882EBD">
            <w:pPr>
              <w:jc w:val="center"/>
            </w:pPr>
            <w:r w:rsidRPr="004F693B">
              <w:t>2015 года</w:t>
            </w:r>
          </w:p>
          <w:p w:rsidR="001E1B7A" w:rsidRPr="004F693B" w:rsidRDefault="001E1B7A" w:rsidP="00882EBD">
            <w:pPr>
              <w:jc w:val="center"/>
            </w:pPr>
            <w:r w:rsidRPr="004F693B">
              <w:t xml:space="preserve">с 10-00 до 13-00 </w:t>
            </w:r>
          </w:p>
          <w:p w:rsidR="001E1B7A" w:rsidRPr="004F693B" w:rsidRDefault="001E1B7A" w:rsidP="00882EBD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 xml:space="preserve">до 5000 руб. </w:t>
            </w:r>
          </w:p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1E1B7A" w:rsidRPr="004F693B" w:rsidTr="00882EBD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7A" w:rsidRPr="004F693B" w:rsidRDefault="001E1B7A" w:rsidP="00882EBD">
            <w:pPr>
              <w:spacing w:before="120"/>
            </w:pPr>
            <w:r>
              <w:t>3</w:t>
            </w:r>
            <w:r w:rsidRPr="004F693B">
              <w:t>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roofErr w:type="spellStart"/>
            <w:r w:rsidRPr="004F693B">
              <w:t>Вебинар</w:t>
            </w:r>
            <w:proofErr w:type="spellEnd"/>
            <w:r w:rsidRPr="004F693B">
              <w:t xml:space="preserve"> «</w:t>
            </w:r>
            <w:r w:rsidRPr="004F693B">
              <w:rPr>
                <w:color w:val="000000"/>
              </w:rPr>
              <w:t>Повышение посещ</w:t>
            </w:r>
            <w:r w:rsidRPr="004F693B">
              <w:rPr>
                <w:color w:val="000000"/>
              </w:rPr>
              <w:t>а</w:t>
            </w:r>
            <w:r w:rsidRPr="004F693B">
              <w:rPr>
                <w:color w:val="000000"/>
              </w:rPr>
              <w:t>емости выставочного меропр</w:t>
            </w:r>
            <w:r w:rsidRPr="004F693B">
              <w:rPr>
                <w:color w:val="000000"/>
              </w:rPr>
              <w:t>и</w:t>
            </w:r>
            <w:r w:rsidRPr="004F693B">
              <w:rPr>
                <w:color w:val="000000"/>
              </w:rPr>
              <w:t>ятия. Как привлекать</w:t>
            </w:r>
            <w:r w:rsidRPr="004F693B">
              <w:br/>
            </w:r>
            <w:r w:rsidRPr="004F693B">
              <w:rPr>
                <w:color w:val="000000"/>
              </w:rPr>
              <w:t>больше целевых посетителей»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jc w:val="center"/>
            </w:pPr>
            <w:r w:rsidRPr="004F693B">
              <w:t xml:space="preserve">16- 17 июня </w:t>
            </w:r>
          </w:p>
          <w:p w:rsidR="001E1B7A" w:rsidRPr="004F693B" w:rsidRDefault="001E1B7A" w:rsidP="00882EBD">
            <w:pPr>
              <w:jc w:val="center"/>
            </w:pPr>
            <w:r w:rsidRPr="004F693B">
              <w:t>2015 года</w:t>
            </w:r>
          </w:p>
          <w:p w:rsidR="001E1B7A" w:rsidRPr="004F693B" w:rsidRDefault="001E1B7A" w:rsidP="00882EBD">
            <w:pPr>
              <w:jc w:val="center"/>
            </w:pPr>
            <w:r w:rsidRPr="004F693B">
              <w:t xml:space="preserve">с 10-00 до 14-00 </w:t>
            </w:r>
          </w:p>
          <w:p w:rsidR="001E1B7A" w:rsidRPr="004F693B" w:rsidRDefault="001E1B7A" w:rsidP="00882EBD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 xml:space="preserve">до 5000 руб. </w:t>
            </w:r>
          </w:p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1E1B7A" w:rsidRPr="004F693B" w:rsidTr="00882EBD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7A" w:rsidRPr="004F693B" w:rsidRDefault="001E1B7A" w:rsidP="00882EBD">
            <w:pPr>
              <w:spacing w:before="120"/>
            </w:pPr>
            <w:r>
              <w:t>4</w:t>
            </w:r>
            <w:r w:rsidRPr="004F693B">
              <w:t>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spacing w:before="120"/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Вебинар</w:t>
            </w:r>
            <w:proofErr w:type="spellEnd"/>
            <w:r>
              <w:rPr>
                <w:lang w:eastAsia="x-none"/>
              </w:rPr>
              <w:t xml:space="preserve"> «Внешнеэкономич</w:t>
            </w:r>
            <w:r>
              <w:rPr>
                <w:lang w:eastAsia="x-none"/>
              </w:rPr>
              <w:t>е</w:t>
            </w:r>
            <w:r>
              <w:rPr>
                <w:lang w:eastAsia="x-none"/>
              </w:rPr>
              <w:t>ская деятельность внутри Евразийского экономического союза»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jc w:val="center"/>
            </w:pPr>
            <w:r w:rsidRPr="004F693B">
              <w:t xml:space="preserve">18- 19 июня </w:t>
            </w:r>
          </w:p>
          <w:p w:rsidR="001E1B7A" w:rsidRPr="004F693B" w:rsidRDefault="001E1B7A" w:rsidP="00882EBD">
            <w:pPr>
              <w:jc w:val="center"/>
            </w:pPr>
            <w:r w:rsidRPr="004F693B">
              <w:t>2015 года</w:t>
            </w:r>
          </w:p>
          <w:p w:rsidR="001E1B7A" w:rsidRPr="004F693B" w:rsidRDefault="001E1B7A" w:rsidP="00882EBD">
            <w:pPr>
              <w:jc w:val="center"/>
            </w:pPr>
            <w:r w:rsidRPr="004F693B">
              <w:t xml:space="preserve">с 10-00 до 13-00 </w:t>
            </w:r>
          </w:p>
          <w:p w:rsidR="001E1B7A" w:rsidRPr="004F693B" w:rsidRDefault="001E1B7A" w:rsidP="00882EBD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 xml:space="preserve">до 5500 руб. </w:t>
            </w:r>
          </w:p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1E1B7A" w:rsidRPr="004F693B" w:rsidTr="00882EBD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7A" w:rsidRPr="004F693B" w:rsidRDefault="001E1B7A" w:rsidP="00882EBD">
            <w:pPr>
              <w:spacing w:before="120"/>
            </w:pPr>
            <w:r>
              <w:t>5</w:t>
            </w:r>
            <w:r w:rsidRPr="004F693B">
              <w:t>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spacing w:before="120"/>
              <w:rPr>
                <w:lang w:eastAsia="x-none"/>
              </w:rPr>
            </w:pPr>
            <w:proofErr w:type="spellStart"/>
            <w:r w:rsidRPr="004F693B">
              <w:rPr>
                <w:lang w:eastAsia="x-none"/>
              </w:rPr>
              <w:t>Вебинар</w:t>
            </w:r>
            <w:proofErr w:type="spellEnd"/>
            <w:r w:rsidRPr="004F693B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 «Земельный кодекс РФ: кардинальные изменения. Кадастровая стоимость. Осп</w:t>
            </w:r>
            <w:r>
              <w:rPr>
                <w:lang w:eastAsia="x-none"/>
              </w:rPr>
              <w:t>а</w:t>
            </w:r>
            <w:r>
              <w:rPr>
                <w:lang w:eastAsia="x-none"/>
              </w:rPr>
              <w:t>ривание актов об утверждении кадастровой оценки земель»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jc w:val="center"/>
            </w:pPr>
            <w:r w:rsidRPr="004F693B">
              <w:t xml:space="preserve">23- 24 июня </w:t>
            </w:r>
          </w:p>
          <w:p w:rsidR="001E1B7A" w:rsidRPr="004F693B" w:rsidRDefault="001E1B7A" w:rsidP="00882EBD">
            <w:pPr>
              <w:jc w:val="center"/>
            </w:pPr>
            <w:r w:rsidRPr="004F693B">
              <w:t>2015 года</w:t>
            </w:r>
          </w:p>
          <w:p w:rsidR="001E1B7A" w:rsidRPr="004F693B" w:rsidRDefault="001E1B7A" w:rsidP="00882EBD">
            <w:pPr>
              <w:jc w:val="center"/>
            </w:pPr>
            <w:r w:rsidRPr="004F693B">
              <w:t xml:space="preserve">с 10-00 до 13-00 </w:t>
            </w:r>
          </w:p>
          <w:p w:rsidR="001E1B7A" w:rsidRPr="004F693B" w:rsidRDefault="001E1B7A" w:rsidP="00882EBD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 xml:space="preserve">до 4500 руб. </w:t>
            </w:r>
          </w:p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1E1B7A" w:rsidRPr="004F693B" w:rsidTr="00882EBD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7A" w:rsidRPr="004F693B" w:rsidRDefault="001E1B7A" w:rsidP="00882EBD">
            <w:pPr>
              <w:spacing w:before="120"/>
            </w:pPr>
            <w:r>
              <w:t>6.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7A" w:rsidRPr="004F693B" w:rsidRDefault="001E1B7A" w:rsidP="00882EBD">
            <w:pPr>
              <w:spacing w:before="120"/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Вебинар</w:t>
            </w:r>
            <w:proofErr w:type="spellEnd"/>
            <w:r>
              <w:rPr>
                <w:lang w:eastAsia="x-none"/>
              </w:rPr>
              <w:t xml:space="preserve"> «Мастерство риторики и публичных выступлений. Г</w:t>
            </w:r>
            <w:r>
              <w:rPr>
                <w:lang w:eastAsia="x-none"/>
              </w:rPr>
              <w:t>о</w:t>
            </w:r>
            <w:r>
              <w:rPr>
                <w:lang w:eastAsia="x-none"/>
              </w:rPr>
              <w:t>ворим красиво и убедительно»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7A" w:rsidRDefault="001E1B7A" w:rsidP="00882EBD">
            <w:pPr>
              <w:jc w:val="center"/>
            </w:pPr>
            <w:r>
              <w:t xml:space="preserve">25 июля </w:t>
            </w:r>
          </w:p>
          <w:p w:rsidR="001E1B7A" w:rsidRDefault="001E1B7A" w:rsidP="00882EBD">
            <w:pPr>
              <w:jc w:val="center"/>
            </w:pPr>
            <w:r>
              <w:t>2015 года</w:t>
            </w:r>
          </w:p>
          <w:p w:rsidR="001E1B7A" w:rsidRPr="004F693B" w:rsidRDefault="001E1B7A" w:rsidP="00882EBD">
            <w:pPr>
              <w:jc w:val="center"/>
            </w:pPr>
            <w:r w:rsidRPr="004F693B">
              <w:t>с 10-00 до 1</w:t>
            </w:r>
            <w:r>
              <w:t>4</w:t>
            </w:r>
            <w:r w:rsidRPr="004F693B">
              <w:t xml:space="preserve">-00 </w:t>
            </w:r>
          </w:p>
          <w:p w:rsidR="001E1B7A" w:rsidRDefault="001E1B7A" w:rsidP="00882EBD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  <w:p w:rsidR="001E1B7A" w:rsidRPr="004F693B" w:rsidRDefault="001E1B7A" w:rsidP="00882EBD">
            <w:pPr>
              <w:jc w:val="center"/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 xml:space="preserve">до 3500 руб. </w:t>
            </w:r>
          </w:p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1E1B7A" w:rsidRPr="004F693B" w:rsidTr="00882EBD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7A" w:rsidRPr="004F693B" w:rsidRDefault="001E1B7A" w:rsidP="00882EBD">
            <w:pPr>
              <w:spacing w:before="120"/>
            </w:pPr>
            <w:r>
              <w:t>7</w:t>
            </w:r>
            <w:r w:rsidRPr="004F693B">
              <w:t>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spacing w:before="120"/>
              <w:rPr>
                <w:lang w:eastAsia="x-none"/>
              </w:rPr>
            </w:pPr>
            <w:proofErr w:type="spellStart"/>
            <w:r w:rsidRPr="004F693B">
              <w:rPr>
                <w:lang w:eastAsia="x-none"/>
              </w:rPr>
              <w:t>Вебинар</w:t>
            </w:r>
            <w:proofErr w:type="spellEnd"/>
            <w:r w:rsidRPr="004F693B">
              <w:rPr>
                <w:lang w:eastAsia="x-none"/>
              </w:rPr>
              <w:t xml:space="preserve"> по ФКС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jc w:val="center"/>
            </w:pPr>
            <w:r>
              <w:t>2 -3 июл</w:t>
            </w:r>
            <w:r w:rsidRPr="004F693B">
              <w:t xml:space="preserve">я </w:t>
            </w:r>
          </w:p>
          <w:p w:rsidR="001E1B7A" w:rsidRPr="004F693B" w:rsidRDefault="001E1B7A" w:rsidP="00882EBD">
            <w:pPr>
              <w:jc w:val="center"/>
            </w:pPr>
            <w:r w:rsidRPr="004F693B">
              <w:t>2015 года</w:t>
            </w:r>
          </w:p>
          <w:p w:rsidR="001E1B7A" w:rsidRPr="004F693B" w:rsidRDefault="001E1B7A" w:rsidP="00882EBD">
            <w:pPr>
              <w:jc w:val="center"/>
            </w:pPr>
            <w:r w:rsidRPr="004F693B">
              <w:t xml:space="preserve">с 10-00 до 13-00 </w:t>
            </w:r>
          </w:p>
          <w:p w:rsidR="001E1B7A" w:rsidRPr="004F693B" w:rsidRDefault="001E1B7A" w:rsidP="00882EBD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 xml:space="preserve">до 4500 руб. </w:t>
            </w:r>
          </w:p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1E1B7A" w:rsidRPr="004F693B" w:rsidTr="00882EBD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7A" w:rsidRPr="004F693B" w:rsidRDefault="001E1B7A" w:rsidP="00882EBD">
            <w:pPr>
              <w:spacing w:before="120"/>
            </w:pPr>
            <w:r>
              <w:t>8.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7A" w:rsidRPr="004F693B" w:rsidRDefault="001E1B7A" w:rsidP="00882EBD">
            <w:pPr>
              <w:spacing w:before="120"/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Вебинар</w:t>
            </w:r>
            <w:proofErr w:type="spellEnd"/>
            <w:r>
              <w:rPr>
                <w:lang w:eastAsia="x-none"/>
              </w:rPr>
              <w:t xml:space="preserve"> по ТРИЗ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7A" w:rsidRDefault="001E1B7A" w:rsidP="00882EBD">
            <w:pPr>
              <w:jc w:val="center"/>
            </w:pPr>
            <w:r>
              <w:t xml:space="preserve">7-8 июля </w:t>
            </w:r>
          </w:p>
          <w:p w:rsidR="001E1B7A" w:rsidRDefault="001E1B7A" w:rsidP="00882EBD">
            <w:pPr>
              <w:jc w:val="center"/>
            </w:pPr>
            <w:r>
              <w:t xml:space="preserve">2015 года </w:t>
            </w:r>
          </w:p>
          <w:p w:rsidR="001E1B7A" w:rsidRPr="004F693B" w:rsidRDefault="001E1B7A" w:rsidP="00882EBD">
            <w:pPr>
              <w:jc w:val="center"/>
            </w:pPr>
            <w:r w:rsidRPr="004F693B">
              <w:t>с 10-00 до 1</w:t>
            </w:r>
            <w:r>
              <w:t>4</w:t>
            </w:r>
            <w:r w:rsidRPr="004F693B">
              <w:t xml:space="preserve">-00 </w:t>
            </w:r>
          </w:p>
          <w:p w:rsidR="001E1B7A" w:rsidRDefault="001E1B7A" w:rsidP="00882EBD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 xml:space="preserve">до </w:t>
            </w:r>
            <w:r>
              <w:t>5</w:t>
            </w:r>
            <w:r w:rsidRPr="004F693B">
              <w:t xml:space="preserve">500 руб. </w:t>
            </w:r>
          </w:p>
          <w:p w:rsidR="001E1B7A" w:rsidRPr="004F693B" w:rsidRDefault="001E1B7A" w:rsidP="00882EBD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</w:tbl>
    <w:p w:rsidR="001E1B7A" w:rsidRPr="004F693B" w:rsidRDefault="001E1B7A" w:rsidP="001E1B7A">
      <w:pPr>
        <w:jc w:val="both"/>
      </w:pPr>
    </w:p>
    <w:p w:rsidR="001E1B7A" w:rsidRPr="004F693B" w:rsidRDefault="001E1B7A" w:rsidP="001E1B7A">
      <w:pPr>
        <w:jc w:val="both"/>
        <w:rPr>
          <w:b/>
        </w:rPr>
      </w:pPr>
      <w:r w:rsidRPr="004F693B">
        <w:lastRenderedPageBreak/>
        <w:t xml:space="preserve">С подробной информацией по проведению мероприятий можно ознакомиться по </w:t>
      </w:r>
      <w:proofErr w:type="gramStart"/>
      <w:r w:rsidRPr="004F693B">
        <w:t>и</w:t>
      </w:r>
      <w:r w:rsidRPr="004F693B">
        <w:t>н</w:t>
      </w:r>
      <w:r w:rsidRPr="004F693B">
        <w:t>тернет-ссылке</w:t>
      </w:r>
      <w:proofErr w:type="gramEnd"/>
      <w:r w:rsidRPr="004F693B">
        <w:t xml:space="preserve">: </w:t>
      </w:r>
      <w:hyperlink r:id="rId8" w:history="1">
        <w:r w:rsidRPr="004F693B">
          <w:rPr>
            <w:color w:val="0000FF"/>
            <w:u w:val="single"/>
            <w:lang w:val="en-US"/>
          </w:rPr>
          <w:t>http</w:t>
        </w:r>
        <w:r w:rsidRPr="004F693B">
          <w:rPr>
            <w:color w:val="0000FF"/>
            <w:u w:val="single"/>
          </w:rPr>
          <w:t>://</w:t>
        </w:r>
        <w:proofErr w:type="spellStart"/>
        <w:r w:rsidRPr="004F693B">
          <w:rPr>
            <w:color w:val="0000FF"/>
            <w:u w:val="single"/>
            <w:lang w:val="en-US"/>
          </w:rPr>
          <w:t>iimba</w:t>
        </w:r>
        <w:proofErr w:type="spellEnd"/>
        <w:r w:rsidRPr="004F693B">
          <w:rPr>
            <w:color w:val="0000FF"/>
            <w:u w:val="single"/>
          </w:rPr>
          <w:t>.</w:t>
        </w:r>
        <w:proofErr w:type="spellStart"/>
        <w:r w:rsidRPr="004F693B">
          <w:rPr>
            <w:color w:val="0000FF"/>
            <w:u w:val="single"/>
            <w:lang w:val="en-US"/>
          </w:rPr>
          <w:t>ru</w:t>
        </w:r>
        <w:proofErr w:type="spellEnd"/>
        <w:r w:rsidRPr="004F693B">
          <w:rPr>
            <w:color w:val="0000FF"/>
            <w:u w:val="single"/>
          </w:rPr>
          <w:t>/</w:t>
        </w:r>
        <w:proofErr w:type="spellStart"/>
        <w:r w:rsidRPr="004F693B">
          <w:rPr>
            <w:color w:val="0000FF"/>
            <w:u w:val="single"/>
            <w:lang w:val="en-US"/>
          </w:rPr>
          <w:t>anons</w:t>
        </w:r>
        <w:proofErr w:type="spellEnd"/>
      </w:hyperlink>
    </w:p>
    <w:p w:rsidR="001E1B7A" w:rsidRDefault="001E1B7A" w:rsidP="001E1B7A">
      <w:pPr>
        <w:jc w:val="both"/>
        <w:rPr>
          <w:sz w:val="28"/>
          <w:szCs w:val="28"/>
        </w:rPr>
      </w:pPr>
    </w:p>
    <w:p w:rsidR="00DC7694" w:rsidRDefault="00DC7694">
      <w:bookmarkStart w:id="0" w:name="_GoBack"/>
      <w:bookmarkEnd w:id="0"/>
    </w:p>
    <w:sectPr w:rsidR="00DC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7A"/>
    <w:rsid w:val="001E1B7A"/>
    <w:rsid w:val="00D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1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1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mba.ru/an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Company>We Are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2015-06-01T16:24:00Z</dcterms:created>
  <dcterms:modified xsi:type="dcterms:W3CDTF">2015-06-01T16:25:00Z</dcterms:modified>
</cp:coreProperties>
</file>